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23" w:rsidRDefault="00754323" w:rsidP="00754323">
      <w:pPr>
        <w:pStyle w:val="Bezodstpw"/>
        <w:jc w:val="both"/>
        <w:rPr>
          <w:sz w:val="24"/>
          <w:szCs w:val="24"/>
        </w:rPr>
      </w:pPr>
    </w:p>
    <w:p w:rsidR="00754323" w:rsidRDefault="00754323" w:rsidP="00754323">
      <w:pPr>
        <w:pStyle w:val="Bezodstpw"/>
        <w:jc w:val="both"/>
        <w:rPr>
          <w:sz w:val="24"/>
          <w:szCs w:val="24"/>
        </w:rPr>
      </w:pPr>
    </w:p>
    <w:p w:rsidR="00754323" w:rsidRDefault="006B0B95" w:rsidP="00754323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Krzykosy, dnia 8 marca 2021</w:t>
      </w:r>
      <w:r w:rsidR="00754323">
        <w:rPr>
          <w:sz w:val="24"/>
          <w:szCs w:val="24"/>
        </w:rPr>
        <w:t xml:space="preserve"> r. </w:t>
      </w:r>
    </w:p>
    <w:p w:rsidR="00754323" w:rsidRDefault="006B0B95" w:rsidP="0075432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OSR. 6220.1.3.2021</w:t>
      </w:r>
      <w:r w:rsidR="00754323">
        <w:rPr>
          <w:sz w:val="24"/>
          <w:szCs w:val="24"/>
        </w:rPr>
        <w:t xml:space="preserve"> </w:t>
      </w:r>
    </w:p>
    <w:p w:rsidR="00754323" w:rsidRDefault="00754323" w:rsidP="00754323">
      <w:pPr>
        <w:pStyle w:val="Bezodstpw"/>
        <w:jc w:val="both"/>
        <w:rPr>
          <w:sz w:val="24"/>
          <w:szCs w:val="24"/>
        </w:rPr>
      </w:pPr>
    </w:p>
    <w:p w:rsidR="00754323" w:rsidRDefault="00754323" w:rsidP="00754323">
      <w:pPr>
        <w:pStyle w:val="Bezodstpw"/>
        <w:jc w:val="both"/>
      </w:pPr>
    </w:p>
    <w:p w:rsidR="00754323" w:rsidRDefault="00754323" w:rsidP="00754323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Regionalny Dyrektor </w:t>
      </w:r>
    </w:p>
    <w:p w:rsidR="00754323" w:rsidRDefault="00754323" w:rsidP="00754323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Ochrony Środowiska w Poznaniu  </w:t>
      </w:r>
    </w:p>
    <w:p w:rsidR="00754323" w:rsidRDefault="00754323" w:rsidP="00754323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ul. Jana Henryka Dąbrowskiego79</w:t>
      </w:r>
    </w:p>
    <w:p w:rsidR="00754323" w:rsidRDefault="00754323" w:rsidP="00754323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60-529  Poznań</w:t>
      </w:r>
    </w:p>
    <w:p w:rsidR="00754323" w:rsidRDefault="00754323" w:rsidP="00754323">
      <w:pPr>
        <w:tabs>
          <w:tab w:val="left" w:pos="1276"/>
        </w:tabs>
        <w:jc w:val="both"/>
        <w:rPr>
          <w:sz w:val="24"/>
          <w:szCs w:val="24"/>
        </w:rPr>
      </w:pPr>
    </w:p>
    <w:p w:rsidR="00754323" w:rsidRDefault="00754323" w:rsidP="00754323">
      <w:pPr>
        <w:tabs>
          <w:tab w:val="left" w:pos="1276"/>
        </w:tabs>
        <w:jc w:val="both"/>
        <w:rPr>
          <w:sz w:val="24"/>
          <w:szCs w:val="24"/>
        </w:rPr>
      </w:pPr>
    </w:p>
    <w:p w:rsidR="00754323" w:rsidRDefault="00754323" w:rsidP="00754323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CB5EBA">
        <w:rPr>
          <w:sz w:val="24"/>
          <w:szCs w:val="24"/>
        </w:rPr>
        <w:t xml:space="preserve"> 64</w:t>
      </w:r>
      <w:r>
        <w:rPr>
          <w:sz w:val="24"/>
          <w:szCs w:val="24"/>
        </w:rPr>
        <w:t xml:space="preserve"> ust. 1 pkt 1</w:t>
      </w:r>
      <w:r w:rsidR="00CB5EBA">
        <w:rPr>
          <w:sz w:val="24"/>
          <w:szCs w:val="24"/>
        </w:rPr>
        <w:t>d</w:t>
      </w:r>
      <w:r>
        <w:rPr>
          <w:sz w:val="24"/>
          <w:szCs w:val="24"/>
        </w:rPr>
        <w:t xml:space="preserve">  ustawy z dnia 3 października 2008 r. o udostępnianiu informacji o środowisku i jego ochronie, udziale społeczeństwa w ochronie środowiska oraz o ocenach oddziaływania na środowisko </w:t>
      </w:r>
      <w:r w:rsidR="00CB5EBA" w:rsidRPr="00CB5EBA">
        <w:rPr>
          <w:sz w:val="24"/>
          <w:szCs w:val="24"/>
        </w:rPr>
        <w:t>(t.j. Dz. U. z 2021 r. poz. 247).</w:t>
      </w:r>
      <w:r>
        <w:rPr>
          <w:sz w:val="24"/>
          <w:szCs w:val="24"/>
        </w:rPr>
        <w:t xml:space="preserve"> proszę o uzgodnienie warunków </w:t>
      </w:r>
      <w:r w:rsidR="00CB5EBA">
        <w:rPr>
          <w:sz w:val="24"/>
          <w:szCs w:val="24"/>
        </w:rPr>
        <w:t xml:space="preserve">realizacji dla przedsięwzięcia </w:t>
      </w:r>
      <w:r>
        <w:rPr>
          <w:sz w:val="24"/>
          <w:szCs w:val="24"/>
        </w:rPr>
        <w:t>pn</w:t>
      </w:r>
      <w:r w:rsidR="00CB5EBA">
        <w:rPr>
          <w:sz w:val="24"/>
          <w:szCs w:val="24"/>
        </w:rPr>
        <w:t>.</w:t>
      </w:r>
      <w:r w:rsidR="00CB5EBA" w:rsidRPr="00CB5EBA">
        <w:rPr>
          <w:b/>
          <w:sz w:val="24"/>
          <w:szCs w:val="24"/>
        </w:rPr>
        <w:t xml:space="preserve"> </w:t>
      </w:r>
      <w:r w:rsidR="00CB5EBA" w:rsidRPr="00CB5EBA">
        <w:rPr>
          <w:b/>
          <w:sz w:val="22"/>
          <w:szCs w:val="22"/>
        </w:rPr>
        <w:t>„Budowa sieci kanalizacji sanitarnej grawitacyjnej i podciśnieniowej wraz z odcinkami tłocznymi położonego na dz. nr  725, 502/5, 502/4, 502/7, 289/2, 503/4, 531/2, 411/2, 1048/1, 426/1, 494/13, 493/3, 1015, 1023, 423, 412/2, 369, 368/1, 366, 510/7, 613/1, 593, 531/3, 390, 531/4, 1060, 524, 545/2, 545/1, 377, 393/9, 327, 326, 343/1, 358, 360, 382, 378, 342, 403/2, 353, 150, 187/2, 440, 594, 379 ,obręb: Krzykosy, gmina Krzykosy”</w:t>
      </w:r>
    </w:p>
    <w:p w:rsidR="00754323" w:rsidRDefault="00754323" w:rsidP="00754323">
      <w:pPr>
        <w:pStyle w:val="Nagwek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U Z A S A D N I E N I E</w:t>
      </w:r>
    </w:p>
    <w:p w:rsidR="00754323" w:rsidRDefault="00754323" w:rsidP="00754323"/>
    <w:p w:rsidR="00CB5EBA" w:rsidRDefault="00CB5EBA" w:rsidP="00CB5EBA">
      <w:pPr>
        <w:jc w:val="both"/>
        <w:rPr>
          <w:sz w:val="22"/>
          <w:szCs w:val="22"/>
        </w:rPr>
      </w:pPr>
      <w:r>
        <w:rPr>
          <w:sz w:val="24"/>
          <w:szCs w:val="24"/>
        </w:rPr>
        <w:t>W dniu 1</w:t>
      </w:r>
      <w:r w:rsidR="00754323">
        <w:rPr>
          <w:sz w:val="24"/>
          <w:szCs w:val="24"/>
        </w:rPr>
        <w:t xml:space="preserve"> </w:t>
      </w:r>
      <w:r>
        <w:rPr>
          <w:sz w:val="24"/>
          <w:szCs w:val="24"/>
        </w:rPr>
        <w:t>marca 2021 r</w:t>
      </w:r>
      <w:r w:rsidR="00754323">
        <w:rPr>
          <w:sz w:val="24"/>
          <w:szCs w:val="24"/>
        </w:rPr>
        <w:t xml:space="preserve">. do Wójta Gminy Krzykosy wpłynął wniosek planującego podjęcie realizacji przedsięwzięcia: </w:t>
      </w:r>
      <w:r w:rsidRPr="00CB5EBA">
        <w:rPr>
          <w:b/>
          <w:sz w:val="22"/>
          <w:szCs w:val="22"/>
        </w:rPr>
        <w:t>„Budowa sieci kanalizacji sanitarnej grawitacyjnej i podciśnieniowej wraz z odcinkami tłocznymi położonego na dz. nr  725, 502/5, 502/4, 502/7, 289/2, 503/4, 531/2, 411/2, 1048/1, 426/1, 494/13, 493/3, 1015, 1023, 423, 412/2, 369, 368/1, 366, 510/7, 613/1, 593, 531/3, 390, 531/4, 1060, 524, 545/2, 545/1, 377, 393/9, 327, 326, 343/1, 358, 360, 382, 378, 342, 403/2, 353, 150, 187/2, 440, 594, 379 ,obręb: Krzykosy, gmina Krzykosy”</w:t>
      </w:r>
      <w:r w:rsidR="00754323">
        <w:rPr>
          <w:sz w:val="24"/>
          <w:szCs w:val="24"/>
        </w:rPr>
        <w:t xml:space="preserve"> w sprawie wydania decyzji o środowiskowych uwarunkowaniach. </w:t>
      </w:r>
      <w:r>
        <w:rPr>
          <w:sz w:val="22"/>
          <w:szCs w:val="22"/>
        </w:rPr>
        <w:t>Wnioskowane przedsięwzięcie zostało wymienione w § 3 ust 1 pkt 81</w:t>
      </w:r>
      <w:r w:rsidRPr="001C17F0">
        <w:rPr>
          <w:sz w:val="22"/>
          <w:szCs w:val="22"/>
        </w:rPr>
        <w:t xml:space="preserve"> rozporządzenia Rady Ministrów z dnia 26 września 2019 r. w sprawie przedsięwzięć mogących znacząco oddziaływać na środowisko (t.j. - Dz. U. z 2019 r. poz. 1839)</w:t>
      </w:r>
      <w:r>
        <w:rPr>
          <w:sz w:val="22"/>
          <w:szCs w:val="22"/>
        </w:rPr>
        <w:t>.</w:t>
      </w:r>
    </w:p>
    <w:p w:rsidR="00754323" w:rsidRDefault="00CB5EBA" w:rsidP="00CB5EBA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61 ust. 1 pkt  1d „</w:t>
      </w:r>
      <w:r w:rsidRPr="00CB5EBA">
        <w:rPr>
          <w:sz w:val="24"/>
          <w:szCs w:val="24"/>
        </w:rPr>
        <w:t xml:space="preserve">W przypadku gdy wnioskodawcą dla planowanych przedsięwzięć, o których mowa w art. 75 ust. 1 pkt 4, jest jednostka samorządu terytorialnego, dla której organem wykonawczym jest organ właściwy do wydania decyzji o środowiskowych uwarunkowaniach lub podmiot od niej zależny w rozumieniu </w:t>
      </w:r>
      <w:hyperlink r:id="rId4" w:anchor="/document/16793509?unitId=art(24(m))ust(2)&amp;cm=DOCUMENT" w:history="1">
        <w:r w:rsidRPr="00CB5EBA">
          <w:rPr>
            <w:sz w:val="24"/>
            <w:szCs w:val="24"/>
          </w:rPr>
          <w:t>art. 24m ust. 2</w:t>
        </w:r>
      </w:hyperlink>
      <w:r w:rsidRPr="00CB5EBA">
        <w:rPr>
          <w:sz w:val="24"/>
          <w:szCs w:val="24"/>
        </w:rPr>
        <w:t xml:space="preserve"> ustawy z dnia 8 marca 1990 r. o samorządzie gminnym (Dz. U. z 2020 r. poz. 713 i 1378), regionalny dyrektor ochrony środowiska, stwierdzając konieczność przeprowadzenia oceny oddziaływania przedsięwzięcia na środowisko, zamiast opinii, o której mowa w ust. 1 pkt 1, dokonuje uzgodnienia w drodze postanowienia. Postanowienie to można zaskarżyć w zażaleniu, o którym mowa w art. 65 ust. 2</w:t>
      </w:r>
      <w:r w:rsidR="00DC0DE3">
        <w:rPr>
          <w:sz w:val="24"/>
          <w:szCs w:val="24"/>
        </w:rPr>
        <w:t>”</w:t>
      </w:r>
      <w:r w:rsidRPr="00CB5EBA">
        <w:rPr>
          <w:sz w:val="24"/>
          <w:szCs w:val="24"/>
        </w:rPr>
        <w:t>.</w:t>
      </w:r>
    </w:p>
    <w:p w:rsidR="004772C1" w:rsidRDefault="004772C1" w:rsidP="00754323">
      <w:pPr>
        <w:jc w:val="both"/>
      </w:pPr>
    </w:p>
    <w:p w:rsidR="00754323" w:rsidRDefault="00754323" w:rsidP="00754323">
      <w:pPr>
        <w:jc w:val="both"/>
      </w:pPr>
      <w:r>
        <w:t>W załączeniu (dla adresata):</w:t>
      </w:r>
    </w:p>
    <w:p w:rsidR="00754323" w:rsidRDefault="00754323" w:rsidP="00754323">
      <w:pPr>
        <w:jc w:val="both"/>
      </w:pPr>
      <w:r>
        <w:t>- Kopia wniosku o wydanie decyzji o środowiskowych uwarunkowaniach</w:t>
      </w:r>
    </w:p>
    <w:p w:rsidR="00754323" w:rsidRDefault="00CB5EBA" w:rsidP="00754323">
      <w:pPr>
        <w:jc w:val="both"/>
      </w:pPr>
      <w:r>
        <w:t>- Karta informacyjna przedsięwzięcia</w:t>
      </w:r>
    </w:p>
    <w:p w:rsidR="00754323" w:rsidRDefault="00754323" w:rsidP="00754323">
      <w:pPr>
        <w:jc w:val="both"/>
      </w:pPr>
      <w:r>
        <w:t>- Wypis i wyrys z mpzp</w:t>
      </w:r>
    </w:p>
    <w:p w:rsidR="00754323" w:rsidRDefault="00754323" w:rsidP="00754323">
      <w:pPr>
        <w:jc w:val="both"/>
        <w:rPr>
          <w:b/>
          <w:sz w:val="22"/>
          <w:szCs w:val="22"/>
        </w:rPr>
      </w:pPr>
    </w:p>
    <w:p w:rsidR="00754323" w:rsidRDefault="00754323" w:rsidP="00754323">
      <w:pPr>
        <w:jc w:val="both"/>
        <w:rPr>
          <w:sz w:val="22"/>
          <w:szCs w:val="22"/>
        </w:rPr>
      </w:pPr>
      <w:r>
        <w:rPr>
          <w:sz w:val="22"/>
          <w:szCs w:val="22"/>
        </w:rPr>
        <w:t>Do wiadomości:</w:t>
      </w:r>
    </w:p>
    <w:p w:rsidR="00754323" w:rsidRDefault="00754323" w:rsidP="007543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– zgodnie z </w:t>
      </w:r>
      <w:r w:rsidR="00CB5EBA">
        <w:rPr>
          <w:sz w:val="24"/>
          <w:szCs w:val="24"/>
        </w:rPr>
        <w:t>art. 49 kpa</w:t>
      </w:r>
    </w:p>
    <w:p w:rsidR="00754323" w:rsidRDefault="00754323" w:rsidP="00754323">
      <w:pPr>
        <w:jc w:val="both"/>
        <w:rPr>
          <w:sz w:val="24"/>
          <w:szCs w:val="24"/>
        </w:rPr>
      </w:pPr>
    </w:p>
    <w:p w:rsidR="00754323" w:rsidRDefault="00754323" w:rsidP="00754323">
      <w:pPr>
        <w:jc w:val="both"/>
        <w:rPr>
          <w:i/>
          <w:u w:val="single"/>
        </w:rPr>
      </w:pPr>
      <w:r>
        <w:rPr>
          <w:i/>
          <w:u w:val="single"/>
        </w:rPr>
        <w:t>Sprawę prowadzi:</w:t>
      </w:r>
    </w:p>
    <w:p w:rsidR="00754323" w:rsidRDefault="00CB5EBA" w:rsidP="00754323">
      <w:pPr>
        <w:jc w:val="both"/>
        <w:rPr>
          <w:i/>
        </w:rPr>
      </w:pPr>
      <w:r>
        <w:rPr>
          <w:i/>
        </w:rPr>
        <w:t>Daria Skowrońska-Matuszak</w:t>
      </w:r>
    </w:p>
    <w:p w:rsidR="00754323" w:rsidRDefault="00754323" w:rsidP="00754323">
      <w:pPr>
        <w:jc w:val="both"/>
        <w:rPr>
          <w:i/>
        </w:rPr>
      </w:pPr>
      <w:r>
        <w:rPr>
          <w:i/>
        </w:rPr>
        <w:t xml:space="preserve">Inspektor ds. rolnych i ochrony środowiska </w:t>
      </w:r>
    </w:p>
    <w:p w:rsidR="00754323" w:rsidRDefault="00754323" w:rsidP="00754323">
      <w:pPr>
        <w:jc w:val="both"/>
        <w:rPr>
          <w:i/>
        </w:rPr>
      </w:pPr>
      <w:r>
        <w:rPr>
          <w:i/>
        </w:rPr>
        <w:t>Tel. 661-217-158</w:t>
      </w:r>
    </w:p>
    <w:p w:rsidR="001925A6" w:rsidRPr="004772C1" w:rsidRDefault="00754323" w:rsidP="004772C1">
      <w:pPr>
        <w:jc w:val="both"/>
        <w:rPr>
          <w:i/>
        </w:rPr>
      </w:pPr>
      <w:r>
        <w:rPr>
          <w:i/>
        </w:rPr>
        <w:t>Tel. 61 28 515 14 wew. 131</w:t>
      </w:r>
    </w:p>
    <w:sectPr w:rsidR="001925A6" w:rsidRPr="004772C1" w:rsidSect="009F65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4323"/>
    <w:rsid w:val="00166DB0"/>
    <w:rsid w:val="001925A6"/>
    <w:rsid w:val="001E5F3C"/>
    <w:rsid w:val="002D4342"/>
    <w:rsid w:val="00302D79"/>
    <w:rsid w:val="00390333"/>
    <w:rsid w:val="00467E9F"/>
    <w:rsid w:val="004772C1"/>
    <w:rsid w:val="00502225"/>
    <w:rsid w:val="006360AA"/>
    <w:rsid w:val="006B0B95"/>
    <w:rsid w:val="00754323"/>
    <w:rsid w:val="007C1065"/>
    <w:rsid w:val="007C1FE8"/>
    <w:rsid w:val="0096208B"/>
    <w:rsid w:val="00993D7B"/>
    <w:rsid w:val="009E694A"/>
    <w:rsid w:val="009F5CA5"/>
    <w:rsid w:val="009F658E"/>
    <w:rsid w:val="00A138B2"/>
    <w:rsid w:val="00A20825"/>
    <w:rsid w:val="00A417CA"/>
    <w:rsid w:val="00A9108F"/>
    <w:rsid w:val="00AC72DE"/>
    <w:rsid w:val="00B33383"/>
    <w:rsid w:val="00B35E0C"/>
    <w:rsid w:val="00BD53B3"/>
    <w:rsid w:val="00C00238"/>
    <w:rsid w:val="00C54D35"/>
    <w:rsid w:val="00CB5EBA"/>
    <w:rsid w:val="00CE598A"/>
    <w:rsid w:val="00D225A8"/>
    <w:rsid w:val="00D37DD3"/>
    <w:rsid w:val="00D54005"/>
    <w:rsid w:val="00D875E8"/>
    <w:rsid w:val="00D901EE"/>
    <w:rsid w:val="00DC0DE3"/>
    <w:rsid w:val="00E76E00"/>
    <w:rsid w:val="00E9472B"/>
    <w:rsid w:val="00EB6E7D"/>
    <w:rsid w:val="00EE6CCB"/>
    <w:rsid w:val="00EF249C"/>
    <w:rsid w:val="00F6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54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5432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54323"/>
    <w:pPr>
      <w:spacing w:after="120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4323"/>
    <w:rPr>
      <w:rFonts w:ascii="Arial" w:eastAsia="Times New Roman" w:hAnsi="Arial" w:cs="Times New Roman"/>
      <w:lang w:eastAsia="pl-PL"/>
    </w:rPr>
  </w:style>
  <w:style w:type="paragraph" w:styleId="Bezodstpw">
    <w:name w:val="No Spacing"/>
    <w:uiPriority w:val="1"/>
    <w:qFormat/>
    <w:rsid w:val="0075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5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Skowrońska</dc:creator>
  <cp:keywords/>
  <dc:description/>
  <cp:lastModifiedBy>Daria Skowrońska</cp:lastModifiedBy>
  <cp:revision>7</cp:revision>
  <dcterms:created xsi:type="dcterms:W3CDTF">2021-03-05T12:39:00Z</dcterms:created>
  <dcterms:modified xsi:type="dcterms:W3CDTF">2021-03-05T12:47:00Z</dcterms:modified>
</cp:coreProperties>
</file>